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03" w:rsidRDefault="00241203" w:rsidP="00241203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Włocławek, 4 października 2019 r.</w:t>
      </w:r>
    </w:p>
    <w:p w:rsidR="00241203" w:rsidRDefault="00241203" w:rsidP="00241203">
      <w:pPr>
        <w:spacing w:line="276" w:lineRule="auto"/>
        <w:jc w:val="right"/>
        <w:rPr>
          <w:rFonts w:ascii="Arial Narrow" w:hAnsi="Arial Narrow"/>
          <w:sz w:val="24"/>
          <w:szCs w:val="24"/>
        </w:rPr>
      </w:pPr>
    </w:p>
    <w:p w:rsidR="00241203" w:rsidRDefault="00241203" w:rsidP="00241203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Informacja, dotycząca składania wniosków o najem mieszkań przy ul. Celulozowej.</w:t>
      </w:r>
    </w:p>
    <w:p w:rsidR="00241203" w:rsidRDefault="00477136" w:rsidP="00241203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Zasady przeprowadzenia naboru wniosków określa uchwała nr XI/95/2019 Rady Miasta Włoc</w:t>
      </w:r>
      <w:r w:rsidR="00241203">
        <w:rPr>
          <w:rFonts w:ascii="Arial Narrow" w:hAnsi="Arial Narrow"/>
          <w:sz w:val="24"/>
          <w:szCs w:val="24"/>
        </w:rPr>
        <w:t>ławek z dnia 25 czerwca 2019 r.</w:t>
      </w:r>
      <w:r w:rsidRPr="00241203">
        <w:rPr>
          <w:rFonts w:ascii="Arial Narrow" w:hAnsi="Arial Narrow"/>
          <w:sz w:val="24"/>
          <w:szCs w:val="24"/>
        </w:rPr>
        <w:t xml:space="preserve"> w sprawie zasad przeprowadzania naboru wniosków o zawarcie umowy najmu w ramach pomocy państwa w ponoszeniu wydatków mieszkaniowych w pierwszych latach najmu mieszkania, zmieniona uchwałą nr</w:t>
      </w:r>
      <w:r w:rsidR="008055D1" w:rsidRPr="00241203">
        <w:rPr>
          <w:rFonts w:ascii="Arial Narrow" w:hAnsi="Arial Narrow"/>
          <w:sz w:val="24"/>
          <w:szCs w:val="24"/>
        </w:rPr>
        <w:t xml:space="preserve"> XIV/143/2019</w:t>
      </w:r>
      <w:r w:rsidRPr="00241203">
        <w:rPr>
          <w:rFonts w:ascii="Arial Narrow" w:hAnsi="Arial Narrow"/>
          <w:sz w:val="24"/>
          <w:szCs w:val="24"/>
        </w:rPr>
        <w:t xml:space="preserve">  Rady Miasta Włocławek z dnia 24 września 2019 r. (Dz. Urz. Woj. Kuj.-Pom. z dnia 4</w:t>
      </w:r>
      <w:r w:rsidR="0010282B" w:rsidRPr="00241203">
        <w:rPr>
          <w:rFonts w:ascii="Arial Narrow" w:hAnsi="Arial Narrow"/>
          <w:sz w:val="24"/>
          <w:szCs w:val="24"/>
        </w:rPr>
        <w:t> </w:t>
      </w:r>
      <w:r w:rsidRPr="00241203">
        <w:rPr>
          <w:rFonts w:ascii="Arial Narrow" w:hAnsi="Arial Narrow"/>
          <w:sz w:val="24"/>
          <w:szCs w:val="24"/>
        </w:rPr>
        <w:t>lipca 2019 r. poz. 3835)</w:t>
      </w:r>
      <w:r w:rsidR="00AD3303" w:rsidRPr="00241203">
        <w:rPr>
          <w:rFonts w:ascii="Arial Narrow" w:hAnsi="Arial Narrow"/>
          <w:sz w:val="24"/>
          <w:szCs w:val="24"/>
        </w:rPr>
        <w:t>. Uchwała określa również kryteria pierwszeństwa i zasady przeprowadzania oceny punktowej wniosków oraz maksymalną wysokość miesięcznego dochodu gospodarstwa domowego lub</w:t>
      </w:r>
      <w:r w:rsidR="0010282B" w:rsidRPr="00241203">
        <w:rPr>
          <w:rFonts w:ascii="Arial Narrow" w:hAnsi="Arial Narrow"/>
          <w:sz w:val="24"/>
          <w:szCs w:val="24"/>
        </w:rPr>
        <w:t> </w:t>
      </w:r>
      <w:r w:rsidR="00AD3303" w:rsidRPr="00241203">
        <w:rPr>
          <w:rFonts w:ascii="Arial Narrow" w:hAnsi="Arial Narrow"/>
          <w:sz w:val="24"/>
          <w:szCs w:val="24"/>
        </w:rPr>
        <w:t>obowiązkowej kaucji.</w:t>
      </w:r>
    </w:p>
    <w:p w:rsidR="00241203" w:rsidRDefault="00477136" w:rsidP="00241203">
      <w:pPr>
        <w:spacing w:line="276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241203">
        <w:rPr>
          <w:rFonts w:ascii="Arial Narrow" w:hAnsi="Arial Narrow"/>
          <w:b/>
          <w:sz w:val="24"/>
          <w:szCs w:val="24"/>
        </w:rPr>
        <w:t>Warunkiem ubiegania się o najem lokalu mie</w:t>
      </w:r>
      <w:r w:rsidR="00925464">
        <w:rPr>
          <w:rFonts w:ascii="Arial Narrow" w:hAnsi="Arial Narrow"/>
          <w:b/>
          <w:sz w:val="24"/>
          <w:szCs w:val="24"/>
        </w:rPr>
        <w:t xml:space="preserve">szkalnego </w:t>
      </w:r>
      <w:r w:rsidR="00A61654" w:rsidRPr="00241203">
        <w:rPr>
          <w:rFonts w:ascii="Arial Narrow" w:hAnsi="Arial Narrow"/>
          <w:b/>
          <w:sz w:val="24"/>
          <w:szCs w:val="24"/>
        </w:rPr>
        <w:t>jest złożenie wniosku.</w:t>
      </w:r>
    </w:p>
    <w:p w:rsidR="00241203" w:rsidRDefault="00D06982" w:rsidP="00241203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W</w:t>
      </w:r>
      <w:r w:rsidR="00A61654" w:rsidRPr="00241203">
        <w:rPr>
          <w:rFonts w:ascii="Arial Narrow" w:hAnsi="Arial Narrow"/>
          <w:sz w:val="24"/>
          <w:szCs w:val="24"/>
        </w:rPr>
        <w:t xml:space="preserve">zór wniosku </w:t>
      </w:r>
      <w:r w:rsidR="008055D1" w:rsidRPr="00241203">
        <w:rPr>
          <w:rFonts w:ascii="Arial Narrow" w:hAnsi="Arial Narrow"/>
          <w:sz w:val="24"/>
          <w:szCs w:val="24"/>
        </w:rPr>
        <w:t>o zawarcie umowy najmu w ramach pomocy państwa w ponoszeniu wydatków mieszkaniowych w</w:t>
      </w:r>
      <w:r w:rsidR="008B4BEC" w:rsidRPr="00241203">
        <w:rPr>
          <w:rFonts w:ascii="Arial Narrow" w:hAnsi="Arial Narrow"/>
          <w:sz w:val="24"/>
          <w:szCs w:val="24"/>
        </w:rPr>
        <w:t> </w:t>
      </w:r>
      <w:r w:rsidR="008055D1" w:rsidRPr="00241203">
        <w:rPr>
          <w:rFonts w:ascii="Arial Narrow" w:hAnsi="Arial Narrow"/>
          <w:sz w:val="24"/>
          <w:szCs w:val="24"/>
        </w:rPr>
        <w:t xml:space="preserve">pierwszych latach najmu mieszkania </w:t>
      </w:r>
      <w:r w:rsidR="00A61654" w:rsidRPr="00241203">
        <w:rPr>
          <w:rFonts w:ascii="Arial Narrow" w:hAnsi="Arial Narrow"/>
          <w:sz w:val="24"/>
          <w:szCs w:val="24"/>
        </w:rPr>
        <w:t>zostanie określony zarządzeniem Prezydenta Miasta Włocławek</w:t>
      </w:r>
      <w:r w:rsidR="00A424FF" w:rsidRPr="00241203"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(zgodnie z § 2 ust. 2 uchwały)</w:t>
      </w:r>
      <w:r w:rsidR="004E7C2C" w:rsidRPr="00241203">
        <w:rPr>
          <w:rFonts w:ascii="Arial Narrow" w:hAnsi="Arial Narrow"/>
          <w:sz w:val="24"/>
          <w:szCs w:val="24"/>
        </w:rPr>
        <w:t xml:space="preserve">. </w:t>
      </w:r>
      <w:r w:rsidR="00C20CB6" w:rsidRPr="00241203">
        <w:rPr>
          <w:rFonts w:ascii="Arial Narrow" w:hAnsi="Arial Narrow"/>
          <w:sz w:val="24"/>
          <w:szCs w:val="24"/>
        </w:rPr>
        <w:t>We w</w:t>
      </w:r>
      <w:r w:rsidR="00C701D0" w:rsidRPr="00241203">
        <w:rPr>
          <w:rFonts w:ascii="Arial Narrow" w:hAnsi="Arial Narrow"/>
          <w:sz w:val="24"/>
          <w:szCs w:val="24"/>
        </w:rPr>
        <w:t>niosk</w:t>
      </w:r>
      <w:r w:rsidR="00C20CB6" w:rsidRPr="00241203">
        <w:rPr>
          <w:rFonts w:ascii="Arial Narrow" w:hAnsi="Arial Narrow"/>
          <w:sz w:val="24"/>
          <w:szCs w:val="24"/>
        </w:rPr>
        <w:t>u należało</w:t>
      </w:r>
      <w:r w:rsidR="00C701D0" w:rsidRPr="00241203">
        <w:rPr>
          <w:rFonts w:ascii="Arial Narrow" w:hAnsi="Arial Narrow"/>
          <w:sz w:val="24"/>
          <w:szCs w:val="24"/>
        </w:rPr>
        <w:t xml:space="preserve"> będzie </w:t>
      </w:r>
      <w:r w:rsidR="00C20CB6" w:rsidRPr="00241203">
        <w:rPr>
          <w:rFonts w:ascii="Arial Narrow" w:hAnsi="Arial Narrow"/>
          <w:sz w:val="24"/>
          <w:szCs w:val="24"/>
        </w:rPr>
        <w:t xml:space="preserve">zawrzeć </w:t>
      </w:r>
      <w:r w:rsidR="00C701D0" w:rsidRPr="00241203">
        <w:rPr>
          <w:rFonts w:ascii="Arial Narrow" w:hAnsi="Arial Narrow"/>
          <w:sz w:val="24"/>
          <w:szCs w:val="24"/>
        </w:rPr>
        <w:t xml:space="preserve">informację </w:t>
      </w:r>
      <w:r w:rsidR="00241203">
        <w:rPr>
          <w:rFonts w:ascii="Arial Narrow" w:hAnsi="Arial Narrow"/>
          <w:sz w:val="24"/>
          <w:szCs w:val="24"/>
        </w:rPr>
        <w:br/>
      </w:r>
      <w:r w:rsidR="00C701D0" w:rsidRPr="00241203">
        <w:rPr>
          <w:rFonts w:ascii="Arial Narrow" w:hAnsi="Arial Narrow"/>
          <w:sz w:val="24"/>
          <w:szCs w:val="24"/>
        </w:rPr>
        <w:t>o wnioskodawcy i wnioskowanym mieszkaniu oraz</w:t>
      </w:r>
      <w:r w:rsidR="0040127B" w:rsidRPr="00241203">
        <w:rPr>
          <w:rFonts w:ascii="Arial Narrow" w:hAnsi="Arial Narrow"/>
          <w:sz w:val="24"/>
          <w:szCs w:val="24"/>
        </w:rPr>
        <w:t> </w:t>
      </w:r>
      <w:r w:rsidR="00C701D0" w:rsidRPr="00241203">
        <w:rPr>
          <w:rFonts w:ascii="Arial Narrow" w:hAnsi="Arial Narrow"/>
          <w:sz w:val="24"/>
          <w:szCs w:val="24"/>
        </w:rPr>
        <w:t>potwierd</w:t>
      </w:r>
      <w:r w:rsidR="00C20CB6" w:rsidRPr="00241203">
        <w:rPr>
          <w:rFonts w:ascii="Arial Narrow" w:hAnsi="Arial Narrow"/>
          <w:sz w:val="24"/>
          <w:szCs w:val="24"/>
        </w:rPr>
        <w:t>zić</w:t>
      </w:r>
      <w:r w:rsidR="00C701D0" w:rsidRPr="00241203">
        <w:rPr>
          <w:rFonts w:ascii="Arial Narrow" w:hAnsi="Arial Narrow"/>
          <w:sz w:val="24"/>
          <w:szCs w:val="24"/>
        </w:rPr>
        <w:t xml:space="preserve"> kryteri</w:t>
      </w:r>
      <w:r w:rsidR="00C20CB6" w:rsidRPr="00241203">
        <w:rPr>
          <w:rFonts w:ascii="Arial Narrow" w:hAnsi="Arial Narrow"/>
          <w:sz w:val="24"/>
          <w:szCs w:val="24"/>
        </w:rPr>
        <w:t>a</w:t>
      </w:r>
      <w:r w:rsidR="00C701D0" w:rsidRPr="00241203">
        <w:rPr>
          <w:rFonts w:ascii="Arial Narrow" w:hAnsi="Arial Narrow"/>
          <w:sz w:val="24"/>
          <w:szCs w:val="24"/>
        </w:rPr>
        <w:t xml:space="preserve"> pierwszeństwa</w:t>
      </w:r>
      <w:r w:rsidR="0040127B" w:rsidRPr="00241203">
        <w:rPr>
          <w:rFonts w:ascii="Arial Narrow" w:hAnsi="Arial Narrow"/>
          <w:sz w:val="24"/>
          <w:szCs w:val="24"/>
        </w:rPr>
        <w:t>.</w:t>
      </w:r>
      <w:r w:rsidR="00C701D0" w:rsidRPr="00241203">
        <w:rPr>
          <w:rFonts w:ascii="Arial Narrow" w:hAnsi="Arial Narrow"/>
          <w:sz w:val="24"/>
          <w:szCs w:val="24"/>
        </w:rPr>
        <w:t xml:space="preserve"> Ponadto integralną częścią wniosku stanowić będzie oświadczenie wnioskodawcy potwierdzające autentyczność danych zawartych we wniosku</w:t>
      </w:r>
      <w:r w:rsidR="00945932" w:rsidRPr="00241203">
        <w:rPr>
          <w:rFonts w:ascii="Arial Narrow" w:hAnsi="Arial Narrow"/>
          <w:sz w:val="24"/>
          <w:szCs w:val="24"/>
        </w:rPr>
        <w:t xml:space="preserve"> (zarządzenie zostanie opublikowane w BIP)</w:t>
      </w:r>
      <w:r w:rsidR="00241203">
        <w:rPr>
          <w:rFonts w:ascii="Arial Narrow" w:hAnsi="Arial Narrow"/>
          <w:sz w:val="24"/>
          <w:szCs w:val="24"/>
        </w:rPr>
        <w:t>.</w:t>
      </w:r>
    </w:p>
    <w:p w:rsidR="00241203" w:rsidRDefault="00D06982" w:rsidP="00241203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b/>
          <w:sz w:val="24"/>
          <w:szCs w:val="24"/>
        </w:rPr>
        <w:t>O</w:t>
      </w:r>
      <w:r w:rsidR="009A53A5" w:rsidRPr="00241203">
        <w:rPr>
          <w:rFonts w:ascii="Arial Narrow" w:hAnsi="Arial Narrow"/>
          <w:b/>
          <w:sz w:val="24"/>
          <w:szCs w:val="24"/>
        </w:rPr>
        <w:t>głoszenie o naborze wniosków wraz z terminem i miejscem składania wniosków zo</w:t>
      </w:r>
      <w:r w:rsidR="00925464">
        <w:rPr>
          <w:rFonts w:ascii="Arial Narrow" w:hAnsi="Arial Narrow"/>
          <w:b/>
          <w:sz w:val="24"/>
          <w:szCs w:val="24"/>
        </w:rPr>
        <w:t xml:space="preserve">stanie opublikowane w Biuletynie Informacji Publicznej Urzędu Miasta Włocławek </w:t>
      </w:r>
      <w:r w:rsidR="009A53A5" w:rsidRPr="00241203">
        <w:rPr>
          <w:rFonts w:ascii="Arial Narrow" w:hAnsi="Arial Narrow"/>
          <w:b/>
          <w:sz w:val="24"/>
          <w:szCs w:val="24"/>
        </w:rPr>
        <w:t>oraz w</w:t>
      </w:r>
      <w:r w:rsidR="00925464">
        <w:rPr>
          <w:rFonts w:ascii="Arial Narrow" w:hAnsi="Arial Narrow"/>
          <w:b/>
          <w:sz w:val="24"/>
          <w:szCs w:val="24"/>
        </w:rPr>
        <w:t>ywieszone na tablicy ogłoszeń Urzędu Miasta</w:t>
      </w:r>
      <w:r w:rsidR="009A53A5" w:rsidRPr="00241203">
        <w:rPr>
          <w:rFonts w:ascii="Arial Narrow" w:hAnsi="Arial Narrow"/>
          <w:b/>
          <w:sz w:val="24"/>
          <w:szCs w:val="24"/>
        </w:rPr>
        <w:t xml:space="preserve"> Włocławek</w:t>
      </w:r>
      <w:r w:rsidRPr="00241203">
        <w:rPr>
          <w:rFonts w:ascii="Arial Narrow" w:hAnsi="Arial Narrow"/>
          <w:b/>
          <w:sz w:val="24"/>
          <w:szCs w:val="24"/>
        </w:rPr>
        <w:t>,</w:t>
      </w:r>
      <w:r w:rsidR="009A53A5" w:rsidRPr="00241203">
        <w:rPr>
          <w:rFonts w:ascii="Arial Narrow" w:hAnsi="Arial Narrow"/>
          <w:b/>
          <w:sz w:val="24"/>
          <w:szCs w:val="24"/>
        </w:rPr>
        <w:t xml:space="preserve"> a także w prasie lokalnej</w:t>
      </w:r>
      <w:r w:rsidR="00925464">
        <w:rPr>
          <w:rFonts w:ascii="Arial Narrow" w:hAnsi="Arial Narrow"/>
          <w:sz w:val="24"/>
          <w:szCs w:val="24"/>
        </w:rPr>
        <w:t xml:space="preserve"> (zgodnie z § 3 ust.</w:t>
      </w:r>
      <w:r w:rsidRPr="00241203">
        <w:rPr>
          <w:rFonts w:ascii="Arial Narrow" w:hAnsi="Arial Narrow"/>
          <w:sz w:val="24"/>
          <w:szCs w:val="24"/>
        </w:rPr>
        <w:t xml:space="preserve"> 1 uchwały)</w:t>
      </w:r>
      <w:r w:rsidR="00241203">
        <w:rPr>
          <w:rFonts w:ascii="Arial Narrow" w:hAnsi="Arial Narrow"/>
          <w:sz w:val="24"/>
          <w:szCs w:val="24"/>
        </w:rPr>
        <w:t>.</w:t>
      </w:r>
    </w:p>
    <w:p w:rsidR="001F5462" w:rsidRPr="00ED6BC3" w:rsidRDefault="001F5462" w:rsidP="00241203">
      <w:pPr>
        <w:spacing w:line="276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ED6BC3">
        <w:rPr>
          <w:rFonts w:ascii="Arial Narrow" w:hAnsi="Arial Narrow"/>
          <w:b/>
          <w:sz w:val="24"/>
          <w:szCs w:val="24"/>
        </w:rPr>
        <w:t xml:space="preserve">Nabór wniosków będzie trwał od października do marca. Wnioski będzie można składać </w:t>
      </w:r>
      <w:r w:rsidR="00925464">
        <w:rPr>
          <w:rFonts w:ascii="Arial Narrow" w:hAnsi="Arial Narrow"/>
          <w:b/>
          <w:sz w:val="24"/>
          <w:szCs w:val="24"/>
        </w:rPr>
        <w:br/>
      </w:r>
      <w:r w:rsidRPr="00ED6BC3">
        <w:rPr>
          <w:rFonts w:ascii="Arial Narrow" w:hAnsi="Arial Narrow"/>
          <w:b/>
          <w:sz w:val="24"/>
          <w:szCs w:val="24"/>
        </w:rPr>
        <w:t xml:space="preserve">w Biurze Obsługi Mieszkańców Urzędu Miasta Włocławek przy ul. Zielony Rynek 11/13, </w:t>
      </w:r>
      <w:r w:rsidR="00925464">
        <w:rPr>
          <w:rFonts w:ascii="Arial Narrow" w:hAnsi="Arial Narrow"/>
          <w:b/>
          <w:sz w:val="24"/>
          <w:szCs w:val="24"/>
        </w:rPr>
        <w:br/>
      </w:r>
      <w:r w:rsidRPr="00ED6BC3">
        <w:rPr>
          <w:rFonts w:ascii="Arial Narrow" w:hAnsi="Arial Narrow"/>
          <w:b/>
          <w:sz w:val="24"/>
          <w:szCs w:val="24"/>
        </w:rPr>
        <w:t>w Wydziale Gospodarowania Mieniem Komunalnym przy ul. 3 Maja 22 w pokoju 5c oraz 16/17. Druki do pobrania będą również w siedzibie Spółki MBM Sp. z o.o. oraz na stronie internetowej BIP Urzędu Miasta Włocławek.</w:t>
      </w:r>
    </w:p>
    <w:p w:rsidR="00241203" w:rsidRDefault="009A53A5" w:rsidP="00241203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W</w:t>
      </w:r>
      <w:r w:rsidR="001F5462">
        <w:rPr>
          <w:rFonts w:ascii="Arial Narrow" w:hAnsi="Arial Narrow"/>
          <w:sz w:val="24"/>
          <w:szCs w:val="24"/>
        </w:rPr>
        <w:t>nioskodawca może złożyć wniosek o najem wyłącznie jednego lokalu mieszkalnego. Niezłożenie wymaganych dokumentów i oświadczeń, w terminie określonym w ogłoszeniu o naborze lub potwierdzenie w nich nieprawdy, skutkować będzie pozostawieniem wniosku bez rozpatrzenia.</w:t>
      </w:r>
    </w:p>
    <w:p w:rsidR="00794B80" w:rsidRDefault="00794B80" w:rsidP="00241203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rezygnacji wnioskodawcy z udziału w naborze, powinien złożyć oświadczenie </w:t>
      </w:r>
      <w:r w:rsidR="00ED6BC3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o rezygnacji w formie pisemnej.</w:t>
      </w:r>
    </w:p>
    <w:p w:rsidR="00794B80" w:rsidRDefault="00794B80" w:rsidP="00241203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rezygnacji z udziału w naborze na etapie sporządzania listy najemców, listą najemców zostanie objęta osoba, która uzyskała najwyższą ocenę punktową.</w:t>
      </w:r>
    </w:p>
    <w:p w:rsidR="00794B80" w:rsidRDefault="009A53A5" w:rsidP="00794B80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D6BC3">
        <w:rPr>
          <w:rFonts w:ascii="Arial Narrow" w:hAnsi="Arial Narrow"/>
          <w:b/>
          <w:sz w:val="24"/>
          <w:szCs w:val="24"/>
        </w:rPr>
        <w:t>Wnioski będą podlegały ocenie punktowej</w:t>
      </w:r>
      <w:r w:rsidRPr="00241203">
        <w:rPr>
          <w:rFonts w:ascii="Arial Narrow" w:hAnsi="Arial Narrow"/>
          <w:sz w:val="24"/>
          <w:szCs w:val="24"/>
        </w:rPr>
        <w:t xml:space="preserve"> (§ 8 uchwały)</w:t>
      </w:r>
      <w:r w:rsidR="00241203">
        <w:rPr>
          <w:rFonts w:ascii="Arial Narrow" w:hAnsi="Arial Narrow"/>
          <w:sz w:val="24"/>
          <w:szCs w:val="24"/>
        </w:rPr>
        <w:t>.</w:t>
      </w:r>
    </w:p>
    <w:p w:rsidR="009E7797" w:rsidRPr="00241203" w:rsidRDefault="004E45BD" w:rsidP="00241203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S</w:t>
      </w:r>
      <w:r w:rsidR="009E7797" w:rsidRPr="00241203">
        <w:rPr>
          <w:rFonts w:ascii="Arial Narrow" w:hAnsi="Arial Narrow"/>
          <w:sz w:val="24"/>
          <w:szCs w:val="24"/>
        </w:rPr>
        <w:t>pełnienie kryteriów pierwszeństwa</w:t>
      </w:r>
      <w:r w:rsidRPr="00241203">
        <w:rPr>
          <w:rFonts w:ascii="Arial Narrow" w:hAnsi="Arial Narrow"/>
          <w:sz w:val="24"/>
          <w:szCs w:val="24"/>
        </w:rPr>
        <w:t xml:space="preserve"> i zasad przyznawania</w:t>
      </w:r>
      <w:r w:rsidR="009E7797" w:rsidRPr="00241203">
        <w:rPr>
          <w:rFonts w:ascii="Arial Narrow" w:hAnsi="Arial Narrow"/>
          <w:sz w:val="24"/>
          <w:szCs w:val="24"/>
        </w:rPr>
        <w:t xml:space="preserve"> określonych w § 8 ust. 2 pkt 1-12, tj. 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 xml:space="preserve">1) </w:t>
      </w:r>
      <w:r w:rsidRPr="00241203">
        <w:rPr>
          <w:rFonts w:ascii="Arial Narrow" w:hAnsi="Arial Narrow" w:cstheme="minorHAnsi"/>
          <w:sz w:val="24"/>
          <w:szCs w:val="24"/>
        </w:rPr>
        <w:t>osoba wchodząca w skład gospodarstwa domowego jest najemcą lokalu będącego  mieszkaniowym zasobem Gminy Miasto Włocławek, zobowiązuje się do rozwiązania umowy najmu oraz opróżnienia tego lokalu w terminie jednego miesiąca od dnia zawarcia umowy najmu lokalu mieszkalnego przez najemcę</w:t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="00241203">
        <w:rPr>
          <w:rFonts w:ascii="Arial Narrow" w:hAnsi="Arial Narrow" w:cstheme="minorHAnsi"/>
          <w:sz w:val="24"/>
          <w:szCs w:val="24"/>
        </w:rPr>
        <w:t xml:space="preserve"> </w:t>
      </w:r>
      <w:r w:rsidR="00794B80">
        <w:rPr>
          <w:rFonts w:ascii="Arial Narrow" w:hAnsi="Arial Narrow" w:cstheme="minorHAnsi"/>
          <w:sz w:val="24"/>
          <w:szCs w:val="24"/>
        </w:rPr>
        <w:t xml:space="preserve"> </w:t>
      </w:r>
      <w:r w:rsidRPr="00241203">
        <w:rPr>
          <w:rFonts w:ascii="Arial Narrow" w:hAnsi="Arial Narrow" w:cstheme="minorHAnsi"/>
          <w:b/>
          <w:sz w:val="24"/>
          <w:szCs w:val="24"/>
        </w:rPr>
        <w:t>- 5 punktów;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41203">
        <w:rPr>
          <w:rFonts w:ascii="Arial Narrow" w:hAnsi="Arial Narrow" w:cstheme="minorHAnsi"/>
          <w:sz w:val="24"/>
          <w:szCs w:val="24"/>
        </w:rPr>
        <w:t>2) osoba wchodząca w skład gospodarstwa domowego posiada status repatrianta</w:t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="00794B80">
        <w:rPr>
          <w:rFonts w:ascii="Arial Narrow" w:hAnsi="Arial Narrow" w:cstheme="minorHAnsi"/>
          <w:sz w:val="24"/>
          <w:szCs w:val="24"/>
        </w:rPr>
        <w:t xml:space="preserve"> </w:t>
      </w:r>
      <w:r w:rsidR="00241203">
        <w:rPr>
          <w:rFonts w:ascii="Arial Narrow" w:hAnsi="Arial Narrow" w:cstheme="minorHAnsi"/>
          <w:sz w:val="24"/>
          <w:szCs w:val="24"/>
        </w:rPr>
        <w:t xml:space="preserve"> </w:t>
      </w:r>
      <w:r w:rsidRPr="00241203">
        <w:rPr>
          <w:rFonts w:ascii="Arial Narrow" w:hAnsi="Arial Narrow" w:cstheme="minorHAnsi"/>
          <w:b/>
          <w:sz w:val="24"/>
          <w:szCs w:val="24"/>
        </w:rPr>
        <w:t>- 5 punktów;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41203">
        <w:rPr>
          <w:rFonts w:ascii="Arial Narrow" w:hAnsi="Arial Narrow" w:cstheme="minorHAnsi"/>
          <w:sz w:val="24"/>
          <w:szCs w:val="24"/>
        </w:rPr>
        <w:lastRenderedPageBreak/>
        <w:t>3)</w:t>
      </w:r>
      <w:r w:rsidRPr="00241203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najemca ukończył 65 lat</w:t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="00241203">
        <w:rPr>
          <w:rFonts w:ascii="Arial Narrow" w:hAnsi="Arial Narrow"/>
          <w:sz w:val="24"/>
          <w:szCs w:val="24"/>
        </w:rPr>
        <w:t xml:space="preserve"> </w:t>
      </w:r>
      <w:r w:rsidR="00794B80">
        <w:rPr>
          <w:rFonts w:ascii="Arial Narrow" w:hAnsi="Arial Narrow"/>
          <w:sz w:val="24"/>
          <w:szCs w:val="24"/>
        </w:rPr>
        <w:t xml:space="preserve">    </w:t>
      </w:r>
      <w:r w:rsidRPr="00241203">
        <w:rPr>
          <w:rFonts w:ascii="Arial Narrow" w:hAnsi="Arial Narrow"/>
          <w:b/>
          <w:sz w:val="24"/>
          <w:szCs w:val="24"/>
        </w:rPr>
        <w:t xml:space="preserve">- </w:t>
      </w:r>
      <w:r w:rsidRPr="00241203">
        <w:rPr>
          <w:rFonts w:ascii="Arial Narrow" w:hAnsi="Arial Narrow"/>
          <w:b/>
          <w:bCs/>
          <w:sz w:val="24"/>
          <w:szCs w:val="24"/>
        </w:rPr>
        <w:t>3 punkty</w:t>
      </w:r>
      <w:r w:rsidRPr="00241203">
        <w:rPr>
          <w:rFonts w:ascii="Arial Narrow" w:hAnsi="Arial Narrow"/>
          <w:b/>
          <w:sz w:val="24"/>
          <w:szCs w:val="24"/>
        </w:rPr>
        <w:t>;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 w:cstheme="minorHAnsi"/>
          <w:bCs/>
          <w:sz w:val="24"/>
          <w:szCs w:val="24"/>
        </w:rPr>
        <w:t xml:space="preserve">4) </w:t>
      </w:r>
      <w:r w:rsidRPr="00241203">
        <w:rPr>
          <w:rFonts w:ascii="Arial Narrow" w:hAnsi="Arial Narrow"/>
          <w:sz w:val="24"/>
          <w:szCs w:val="24"/>
        </w:rPr>
        <w:t>osoba do 16 roku życia wchodząca w skład gospodarstwa domowego legitymuje się orzeczeniem o niepełnosprawności określonym w ustawie z dnia 27 sierpnia 1997 r. o rehabilitacji zawodowej i społecznej oraz zatrudnianiu osób niepełnosprawnych (Dz. U. z 2018 r. poz. 511 ze zm.)</w:t>
      </w:r>
      <w:r w:rsidR="00241203">
        <w:rPr>
          <w:rFonts w:ascii="Arial Narrow" w:hAnsi="Arial Narrow"/>
          <w:sz w:val="24"/>
          <w:szCs w:val="24"/>
        </w:rPr>
        <w:t xml:space="preserve"> </w:t>
      </w:r>
      <w:r w:rsidR="00794B80">
        <w:rPr>
          <w:rFonts w:ascii="Arial Narrow" w:hAnsi="Arial Narrow"/>
          <w:sz w:val="24"/>
          <w:szCs w:val="24"/>
        </w:rPr>
        <w:t xml:space="preserve">   </w:t>
      </w:r>
      <w:r w:rsidRPr="00241203">
        <w:rPr>
          <w:rFonts w:ascii="Arial Narrow" w:hAnsi="Arial Narrow"/>
          <w:b/>
          <w:sz w:val="24"/>
          <w:szCs w:val="24"/>
        </w:rPr>
        <w:t xml:space="preserve">- </w:t>
      </w:r>
      <w:r w:rsidRPr="00241203">
        <w:rPr>
          <w:rFonts w:ascii="Arial Narrow" w:hAnsi="Arial Narrow"/>
          <w:b/>
          <w:bCs/>
          <w:sz w:val="24"/>
          <w:szCs w:val="24"/>
        </w:rPr>
        <w:t>3 punkty</w:t>
      </w:r>
      <w:r w:rsidRPr="00241203">
        <w:rPr>
          <w:rFonts w:ascii="Arial Narrow" w:hAnsi="Arial Narrow"/>
          <w:b/>
          <w:sz w:val="24"/>
          <w:szCs w:val="24"/>
        </w:rPr>
        <w:t>;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4) osoba powyżej 16 roku życia wchodząca w skład gospodarstwa domowego legitymuje się orzeczeniem o znacznym lub umiarkowanym stopniu niepełnosprawności określonym w ustawie z dnia 27 sierpnia 1997 r. o rehabilitacji zawodowej i społecznej oraz zatrudnianiu osób niepełnosprawnych</w:t>
      </w:r>
      <w:r w:rsidR="00794B80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</w:t>
      </w:r>
      <w:r w:rsidRPr="00241203">
        <w:rPr>
          <w:rFonts w:ascii="Arial Narrow" w:hAnsi="Arial Narrow"/>
          <w:b/>
          <w:sz w:val="24"/>
          <w:szCs w:val="24"/>
        </w:rPr>
        <w:t xml:space="preserve"> - </w:t>
      </w:r>
      <w:r w:rsidRPr="00241203">
        <w:rPr>
          <w:rFonts w:ascii="Arial Narrow" w:hAnsi="Arial Narrow"/>
          <w:b/>
          <w:bCs/>
          <w:sz w:val="24"/>
          <w:szCs w:val="24"/>
        </w:rPr>
        <w:t>3 punkty</w:t>
      </w:r>
      <w:r w:rsidRPr="00241203">
        <w:rPr>
          <w:rFonts w:ascii="Arial Narrow" w:hAnsi="Arial Narrow"/>
          <w:b/>
          <w:sz w:val="24"/>
          <w:szCs w:val="24"/>
        </w:rPr>
        <w:t>;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 xml:space="preserve">6) </w:t>
      </w:r>
      <w:r w:rsidRPr="00241203">
        <w:rPr>
          <w:rFonts w:ascii="Arial Narrow" w:hAnsi="Arial Narrow" w:cstheme="minorHAnsi"/>
          <w:sz w:val="24"/>
          <w:szCs w:val="24"/>
        </w:rPr>
        <w:t>osoba obecnie zamieszkuje lokal mieszkalny położony na terenie objętym Gminnym Programem Rewitalizacji Gminy Miasto Włocławek, uchwała nr XLVI/91/2018 z dnia 17 lipca 2018 r., w związku z realizacją którego budynek mieszkalny zostanie objęty rozbiórką</w:t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  <w:t xml:space="preserve"> </w:t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="00794B80">
        <w:rPr>
          <w:rFonts w:ascii="Arial Narrow" w:hAnsi="Arial Narrow" w:cstheme="minorHAnsi"/>
          <w:sz w:val="24"/>
          <w:szCs w:val="24"/>
        </w:rPr>
        <w:t xml:space="preserve">     </w:t>
      </w:r>
      <w:r w:rsidRPr="00241203">
        <w:rPr>
          <w:rFonts w:ascii="Arial Narrow" w:hAnsi="Arial Narrow" w:cstheme="minorHAnsi"/>
          <w:b/>
          <w:sz w:val="24"/>
          <w:szCs w:val="24"/>
        </w:rPr>
        <w:t>- 3 punkty;</w:t>
      </w:r>
    </w:p>
    <w:p w:rsidR="004E45BD" w:rsidRPr="00241203" w:rsidRDefault="00241203" w:rsidP="00241203">
      <w:pPr>
        <w:pStyle w:val="Bezodstpw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7) </w:t>
      </w:r>
      <w:r w:rsidR="004E45BD" w:rsidRPr="00241203">
        <w:rPr>
          <w:rFonts w:ascii="Arial Narrow" w:hAnsi="Arial Narrow" w:cstheme="minorHAnsi"/>
          <w:sz w:val="24"/>
          <w:szCs w:val="24"/>
        </w:rPr>
        <w:t xml:space="preserve">w związku z podjęciem pracy na terenie Włocławka w deficytowym zawodzie według bieżącego Barometru Zawodów dla powiatu włocławskiego i miasta Włocławek </w:t>
      </w:r>
      <w:r w:rsidR="004E45BD" w:rsidRPr="00241203">
        <w:rPr>
          <w:rFonts w:ascii="Arial Narrow" w:hAnsi="Arial Narrow" w:cstheme="minorHAnsi"/>
          <w:sz w:val="24"/>
          <w:szCs w:val="24"/>
        </w:rPr>
        <w:tab/>
      </w:r>
      <w:r w:rsidR="004E45BD" w:rsidRPr="00241203"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 xml:space="preserve">           </w:t>
      </w:r>
      <w:r w:rsidR="00794B80">
        <w:rPr>
          <w:rFonts w:ascii="Arial Narrow" w:hAnsi="Arial Narrow" w:cstheme="minorHAnsi"/>
          <w:sz w:val="24"/>
          <w:szCs w:val="24"/>
        </w:rPr>
        <w:t xml:space="preserve">    </w:t>
      </w:r>
      <w:r>
        <w:rPr>
          <w:rFonts w:ascii="Arial Narrow" w:hAnsi="Arial Narrow" w:cstheme="minorHAnsi"/>
          <w:sz w:val="24"/>
          <w:szCs w:val="24"/>
        </w:rPr>
        <w:t xml:space="preserve">  </w:t>
      </w:r>
      <w:r w:rsidR="004E45BD" w:rsidRPr="00241203">
        <w:rPr>
          <w:rFonts w:ascii="Arial Narrow" w:hAnsi="Arial Narrow" w:cstheme="minorHAnsi"/>
          <w:b/>
          <w:sz w:val="24"/>
          <w:szCs w:val="24"/>
        </w:rPr>
        <w:t>- 3 punkty;</w:t>
      </w:r>
      <w:r w:rsidR="004E45BD" w:rsidRPr="00241203">
        <w:rPr>
          <w:rFonts w:ascii="Arial Narrow" w:hAnsi="Arial Narrow" w:cstheme="minorHAnsi"/>
          <w:sz w:val="24"/>
          <w:szCs w:val="24"/>
        </w:rPr>
        <w:t xml:space="preserve">  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41203">
        <w:rPr>
          <w:rFonts w:ascii="Arial Narrow" w:hAnsi="Arial Narrow" w:cstheme="minorHAnsi"/>
          <w:sz w:val="24"/>
          <w:szCs w:val="24"/>
        </w:rPr>
        <w:t>8) osoba wchodząca w skład gospodarstwa domowego zamieszkuje we Włocławku</w:t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="00794B80">
        <w:rPr>
          <w:rFonts w:ascii="Arial Narrow" w:hAnsi="Arial Narrow" w:cstheme="minorHAnsi"/>
          <w:sz w:val="24"/>
          <w:szCs w:val="24"/>
        </w:rPr>
        <w:t xml:space="preserve">    </w:t>
      </w:r>
      <w:r w:rsidR="00241203">
        <w:rPr>
          <w:rFonts w:ascii="Arial Narrow" w:hAnsi="Arial Narrow" w:cstheme="minorHAnsi"/>
          <w:sz w:val="24"/>
          <w:szCs w:val="24"/>
        </w:rPr>
        <w:t xml:space="preserve"> </w:t>
      </w:r>
      <w:r w:rsidRPr="00241203">
        <w:rPr>
          <w:rFonts w:ascii="Arial Narrow" w:hAnsi="Arial Narrow" w:cstheme="minorHAnsi"/>
          <w:b/>
          <w:sz w:val="24"/>
          <w:szCs w:val="24"/>
        </w:rPr>
        <w:t>- 2</w:t>
      </w:r>
      <w:r w:rsidRPr="00241203">
        <w:rPr>
          <w:rFonts w:ascii="Arial Narrow" w:hAnsi="Arial Narrow" w:cstheme="minorHAnsi"/>
          <w:b/>
          <w:bCs/>
          <w:sz w:val="24"/>
          <w:szCs w:val="24"/>
        </w:rPr>
        <w:t xml:space="preserve"> punkty;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41203">
        <w:rPr>
          <w:rFonts w:ascii="Arial Narrow" w:hAnsi="Arial Narrow" w:cstheme="minorHAnsi"/>
          <w:bCs/>
          <w:sz w:val="24"/>
          <w:szCs w:val="24"/>
        </w:rPr>
        <w:t>9)</w:t>
      </w:r>
      <w:r w:rsidRPr="00241203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w gospodarstwie domowym jest co najmniej jedno dziecko</w:t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Pr="00241203">
        <w:rPr>
          <w:rFonts w:ascii="Arial Narrow" w:hAnsi="Arial Narrow"/>
          <w:sz w:val="24"/>
          <w:szCs w:val="24"/>
        </w:rPr>
        <w:tab/>
      </w:r>
      <w:r w:rsidR="00794B80">
        <w:rPr>
          <w:rFonts w:ascii="Arial Narrow" w:hAnsi="Arial Narrow"/>
          <w:sz w:val="24"/>
          <w:szCs w:val="24"/>
        </w:rPr>
        <w:t xml:space="preserve">    </w:t>
      </w:r>
      <w:r w:rsidR="00241203"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b/>
          <w:sz w:val="24"/>
          <w:szCs w:val="24"/>
        </w:rPr>
        <w:t xml:space="preserve">- </w:t>
      </w:r>
      <w:r w:rsidRPr="00241203">
        <w:rPr>
          <w:rFonts w:ascii="Arial Narrow" w:hAnsi="Arial Narrow"/>
          <w:b/>
          <w:bCs/>
          <w:sz w:val="24"/>
          <w:szCs w:val="24"/>
        </w:rPr>
        <w:t>2 punkty</w:t>
      </w:r>
      <w:r w:rsidRPr="00241203">
        <w:rPr>
          <w:rFonts w:ascii="Arial Narrow" w:hAnsi="Arial Narrow"/>
          <w:b/>
          <w:sz w:val="24"/>
          <w:szCs w:val="24"/>
        </w:rPr>
        <w:t>;</w:t>
      </w:r>
    </w:p>
    <w:p w:rsidR="004E45BD" w:rsidRPr="00241203" w:rsidRDefault="004E45BD" w:rsidP="00241203">
      <w:pPr>
        <w:pStyle w:val="Bezodstpw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 xml:space="preserve">10) </w:t>
      </w:r>
      <w:r w:rsidRPr="00241203">
        <w:rPr>
          <w:rFonts w:ascii="Arial Narrow" w:hAnsi="Arial Narrow" w:cstheme="minorHAnsi"/>
          <w:sz w:val="24"/>
          <w:szCs w:val="24"/>
        </w:rPr>
        <w:t>osoba  jest rodzicem samotnie wychowującym przynajmniej jedno dziecko</w:t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="00241203">
        <w:rPr>
          <w:rFonts w:ascii="Arial Narrow" w:hAnsi="Arial Narrow" w:cstheme="minorHAnsi"/>
          <w:sz w:val="24"/>
          <w:szCs w:val="24"/>
        </w:rPr>
        <w:t xml:space="preserve"> </w:t>
      </w:r>
      <w:r w:rsidR="00794B80">
        <w:rPr>
          <w:rFonts w:ascii="Arial Narrow" w:hAnsi="Arial Narrow" w:cstheme="minorHAnsi"/>
          <w:sz w:val="24"/>
          <w:szCs w:val="24"/>
        </w:rPr>
        <w:t xml:space="preserve">    </w:t>
      </w:r>
      <w:r w:rsidRPr="00241203">
        <w:rPr>
          <w:rFonts w:ascii="Arial Narrow" w:hAnsi="Arial Narrow" w:cstheme="minorHAnsi"/>
          <w:b/>
          <w:sz w:val="24"/>
          <w:szCs w:val="24"/>
        </w:rPr>
        <w:t>- 2 punkty;</w:t>
      </w:r>
    </w:p>
    <w:p w:rsidR="004E45BD" w:rsidRPr="00241203" w:rsidRDefault="004E45BD" w:rsidP="00241203">
      <w:pPr>
        <w:pStyle w:val="Bezodstpw"/>
        <w:tabs>
          <w:tab w:val="left" w:pos="284"/>
          <w:tab w:val="left" w:pos="567"/>
        </w:tabs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41203">
        <w:rPr>
          <w:rFonts w:ascii="Arial Narrow" w:hAnsi="Arial Narrow" w:cstheme="minorHAnsi"/>
          <w:sz w:val="24"/>
          <w:szCs w:val="24"/>
        </w:rPr>
        <w:t xml:space="preserve">11) osoba wchodząca w skład gospodarstwa domowego posiada Kartę Polaka, o której mowa </w:t>
      </w:r>
      <w:r w:rsidRPr="00241203">
        <w:rPr>
          <w:rFonts w:ascii="Arial Narrow" w:hAnsi="Arial Narrow" w:cstheme="minorHAnsi"/>
          <w:sz w:val="24"/>
          <w:szCs w:val="24"/>
        </w:rPr>
        <w:br/>
        <w:t>w ustawie  z dnia 7 września 2007 r. o Karcie Polaka (Dz. U. z 2018 r. poz. 1272 ze zm.)</w:t>
      </w:r>
      <w:r w:rsidRPr="00241203">
        <w:rPr>
          <w:rFonts w:ascii="Arial Narrow" w:hAnsi="Arial Narrow" w:cstheme="minorHAnsi"/>
          <w:sz w:val="24"/>
          <w:szCs w:val="24"/>
        </w:rPr>
        <w:tab/>
      </w:r>
      <w:r w:rsidR="00241203">
        <w:rPr>
          <w:rFonts w:ascii="Arial Narrow" w:hAnsi="Arial Narrow" w:cstheme="minorHAnsi"/>
          <w:sz w:val="24"/>
          <w:szCs w:val="24"/>
        </w:rPr>
        <w:t xml:space="preserve">  </w:t>
      </w:r>
      <w:r w:rsidR="00794B80">
        <w:rPr>
          <w:rFonts w:ascii="Arial Narrow" w:hAnsi="Arial Narrow" w:cstheme="minorHAnsi"/>
          <w:sz w:val="24"/>
          <w:szCs w:val="24"/>
        </w:rPr>
        <w:t xml:space="preserve">   </w:t>
      </w:r>
      <w:r w:rsidRPr="00241203">
        <w:rPr>
          <w:rFonts w:ascii="Arial Narrow" w:hAnsi="Arial Narrow" w:cstheme="minorHAnsi"/>
          <w:b/>
          <w:sz w:val="24"/>
          <w:szCs w:val="24"/>
        </w:rPr>
        <w:t>- 2 punkty;</w:t>
      </w:r>
    </w:p>
    <w:p w:rsidR="00241203" w:rsidRDefault="004E45BD" w:rsidP="00241203">
      <w:pPr>
        <w:pStyle w:val="Bezodstpw"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41203">
        <w:rPr>
          <w:rFonts w:ascii="Arial Narrow" w:hAnsi="Arial Narrow" w:cstheme="minorHAnsi"/>
          <w:sz w:val="24"/>
          <w:szCs w:val="24"/>
        </w:rPr>
        <w:t xml:space="preserve">12) żadna osoba wchodząca w skład gospodarstwa domowego nie była i nie jest właścicielem budynku mieszkalnego jednorodzinnego lub lokalu mieszkalnego oraz nie przysługiwało i nie przysługuje jej spółdzielcze własnościowe prawo do lokalu, którego przedmiotem był lub jest lokal mieszkalny lub dom jednorodzinny oraz nie jest właścicielem lub współwłaścicielem budynku, jeżeli jego udział </w:t>
      </w:r>
      <w:r w:rsidR="00241203">
        <w:rPr>
          <w:rFonts w:ascii="Arial Narrow" w:hAnsi="Arial Narrow" w:cstheme="minorHAnsi"/>
          <w:sz w:val="24"/>
          <w:szCs w:val="24"/>
        </w:rPr>
        <w:br/>
      </w:r>
      <w:r w:rsidRPr="00241203">
        <w:rPr>
          <w:rFonts w:ascii="Arial Narrow" w:hAnsi="Arial Narrow" w:cstheme="minorHAnsi"/>
          <w:sz w:val="24"/>
          <w:szCs w:val="24"/>
        </w:rPr>
        <w:t>w przypadku zniesienia współwłasności obejmowałby co najmniej jeden lokal mieszkalny</w:t>
      </w:r>
      <w:r w:rsidR="00241203">
        <w:rPr>
          <w:rFonts w:ascii="Arial Narrow" w:hAnsi="Arial Narrow" w:cstheme="minorHAnsi"/>
          <w:sz w:val="24"/>
          <w:szCs w:val="24"/>
        </w:rPr>
        <w:tab/>
      </w:r>
      <w:r w:rsidR="00794B80">
        <w:rPr>
          <w:rFonts w:ascii="Arial Narrow" w:hAnsi="Arial Narrow" w:cstheme="minorHAnsi"/>
          <w:sz w:val="24"/>
          <w:szCs w:val="24"/>
        </w:rPr>
        <w:t xml:space="preserve">      </w:t>
      </w:r>
      <w:r w:rsidRPr="00241203">
        <w:rPr>
          <w:rFonts w:ascii="Arial Narrow" w:hAnsi="Arial Narrow" w:cstheme="minorHAnsi"/>
          <w:b/>
          <w:sz w:val="24"/>
          <w:szCs w:val="24"/>
        </w:rPr>
        <w:t xml:space="preserve"> -</w:t>
      </w:r>
      <w:r w:rsidRPr="00241203">
        <w:rPr>
          <w:rFonts w:ascii="Arial Narrow" w:hAnsi="Arial Narrow" w:cstheme="minorHAnsi"/>
          <w:sz w:val="24"/>
          <w:szCs w:val="24"/>
        </w:rPr>
        <w:t xml:space="preserve"> </w:t>
      </w:r>
      <w:r w:rsidR="00794B80">
        <w:rPr>
          <w:rFonts w:ascii="Arial Narrow" w:hAnsi="Arial Narrow" w:cstheme="minorHAnsi"/>
          <w:b/>
          <w:sz w:val="24"/>
          <w:szCs w:val="24"/>
        </w:rPr>
        <w:t xml:space="preserve">1 punkt </w:t>
      </w:r>
      <w:r w:rsidR="00794B80">
        <w:rPr>
          <w:rFonts w:ascii="Arial Narrow" w:hAnsi="Arial Narrow" w:cstheme="minorHAnsi"/>
          <w:b/>
          <w:sz w:val="24"/>
          <w:szCs w:val="24"/>
        </w:rPr>
        <w:br/>
        <w:t>kryterium określonemu w pkt 12 nadaje się charakter bezwzględnie obowiązujący</w:t>
      </w:r>
    </w:p>
    <w:p w:rsidR="00241203" w:rsidRDefault="00241203" w:rsidP="00241203">
      <w:pPr>
        <w:pStyle w:val="Bezodstpw"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94B80" w:rsidRDefault="00794B80" w:rsidP="00241203">
      <w:pPr>
        <w:pStyle w:val="Bezodstpw"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ab/>
        <w:t>Spełnienie kryteriów kwalifikacji uprawniających do uzyskania punktów za kryteria pierwszeństwa powinno być potwierdzone przez najemcę dokumentami bądź oświadczeniami. Wykazanie tych okoliczności spoczywa na najemcy.</w:t>
      </w:r>
    </w:p>
    <w:p w:rsidR="00ED6BC3" w:rsidRDefault="00ED6BC3" w:rsidP="00DA14EB">
      <w:pPr>
        <w:pStyle w:val="Bezodstpw"/>
        <w:spacing w:line="276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DA14EB" w:rsidRPr="00ED6BC3" w:rsidRDefault="004E45BD" w:rsidP="00DA14EB">
      <w:pPr>
        <w:pStyle w:val="Bezodstpw"/>
        <w:spacing w:line="276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ED6BC3">
        <w:rPr>
          <w:rFonts w:ascii="Arial Narrow" w:hAnsi="Arial Narrow"/>
          <w:b/>
          <w:sz w:val="24"/>
          <w:szCs w:val="24"/>
        </w:rPr>
        <w:t>Warunkiem ubiegania się o zawarcie umowy najmu lokalu mieszkalnego jest: s</w:t>
      </w:r>
      <w:r w:rsidR="00DA14EB" w:rsidRPr="00ED6BC3">
        <w:rPr>
          <w:rFonts w:ascii="Arial Narrow" w:hAnsi="Arial Narrow"/>
          <w:b/>
          <w:sz w:val="24"/>
          <w:szCs w:val="24"/>
        </w:rPr>
        <w:t>pełnienie kryterium dochodowego.</w:t>
      </w:r>
    </w:p>
    <w:p w:rsidR="00DA14EB" w:rsidRDefault="00DA14EB" w:rsidP="00DA14EB">
      <w:pPr>
        <w:pStyle w:val="Bezodstpw"/>
        <w:spacing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ubiegania się o najem lokalu mieszkalnego mają wnioskodawcy, których średni miesięczny dochód, w rozumieniu art. 3 ust. 3 ustawy z dnia 21 czerwca 2001 r. o dodatkach mieszkaniowych, osiągnięty w okresie trzech miesięcy poprzedzających miesiąc złożenia wniosku, przypadający na członka gospodarstwa domowego </w:t>
      </w:r>
      <w:r w:rsidRPr="00ED6BC3">
        <w:rPr>
          <w:rFonts w:ascii="Arial Narrow" w:hAnsi="Arial Narrow"/>
          <w:b/>
          <w:sz w:val="24"/>
          <w:szCs w:val="24"/>
        </w:rPr>
        <w:t>przekracza:</w:t>
      </w:r>
    </w:p>
    <w:p w:rsidR="00DA14EB" w:rsidRDefault="00DA14EB" w:rsidP="00DA14EB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przypadku gospodarstwa jednoosobowego – 130% najniższej emerytury brutto, tj.</w:t>
      </w:r>
      <w:r w:rsidR="00E0418D">
        <w:rPr>
          <w:rFonts w:ascii="Arial Narrow" w:hAnsi="Arial Narrow"/>
          <w:sz w:val="24"/>
          <w:szCs w:val="24"/>
        </w:rPr>
        <w:t xml:space="preserve"> 1 430,00 zł</w:t>
      </w:r>
    </w:p>
    <w:p w:rsidR="00DA14EB" w:rsidRDefault="00DA14EB" w:rsidP="00DA14EB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przypadku pozostałych gospodarstw – 110% najniższej emerytury brutto, tj.</w:t>
      </w:r>
      <w:r w:rsidR="00E0418D">
        <w:rPr>
          <w:rFonts w:ascii="Arial Narrow" w:hAnsi="Arial Narrow"/>
          <w:sz w:val="24"/>
          <w:szCs w:val="24"/>
        </w:rPr>
        <w:t xml:space="preserve"> 1 210,00 zł.</w:t>
      </w:r>
    </w:p>
    <w:p w:rsidR="00241203" w:rsidRDefault="00E0418D" w:rsidP="00DA14EB">
      <w:pPr>
        <w:pStyle w:val="Bezodstpw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4E45BD" w:rsidRPr="00241203">
        <w:rPr>
          <w:rFonts w:ascii="Arial Narrow" w:hAnsi="Arial Narrow"/>
          <w:sz w:val="24"/>
          <w:szCs w:val="24"/>
        </w:rPr>
        <w:t xml:space="preserve">rawo do ubiegania się o najem lokalu mieszkalnego mają wnioskodawcy, których średni miesięczny dochód, osiągnięty w okresie trzech miesięcy poprzedzających miesiąc złożenia wniosku, przypadający na członka gospodarstwa domowego, </w:t>
      </w:r>
      <w:r w:rsidR="004E45BD" w:rsidRPr="00ED6BC3">
        <w:rPr>
          <w:rFonts w:ascii="Arial Narrow" w:hAnsi="Arial Narrow"/>
          <w:b/>
          <w:sz w:val="24"/>
          <w:szCs w:val="24"/>
        </w:rPr>
        <w:t>nie przekracza</w:t>
      </w:r>
      <w:r w:rsidR="004E45BD" w:rsidRPr="00241203">
        <w:rPr>
          <w:rFonts w:ascii="Arial Narrow" w:hAnsi="Arial Narrow"/>
          <w:sz w:val="24"/>
          <w:szCs w:val="24"/>
        </w:rPr>
        <w:t xml:space="preserve"> wysokości dochodu uprawniającego do otrzymania dopłat, określonego w art. 5 ust. 1 ustawy o pomocy państwa w ponoszeniu wydatków mieszkaniowych w pierwszych latach najmu mieszkania</w:t>
      </w:r>
      <w:r w:rsidR="00AD3303" w:rsidRPr="00241203">
        <w:rPr>
          <w:rFonts w:ascii="Arial Narrow" w:hAnsi="Arial Narrow"/>
          <w:sz w:val="24"/>
          <w:szCs w:val="24"/>
        </w:rPr>
        <w:t xml:space="preserve">. </w:t>
      </w:r>
    </w:p>
    <w:p w:rsidR="00AD3303" w:rsidRDefault="00AD3303" w:rsidP="00241203">
      <w:pPr>
        <w:pStyle w:val="Bezodstpw"/>
        <w:spacing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 xml:space="preserve">W chwili obecnej przeciętne wynagrodzenie w gospodarce narodowej wynosi </w:t>
      </w:r>
      <w:r w:rsidR="00E0418D">
        <w:rPr>
          <w:rFonts w:ascii="Arial Narrow" w:hAnsi="Arial Narrow"/>
          <w:sz w:val="24"/>
          <w:szCs w:val="24"/>
        </w:rPr>
        <w:t xml:space="preserve">brutto </w:t>
      </w:r>
      <w:r w:rsidRPr="00241203">
        <w:rPr>
          <w:rFonts w:ascii="Arial Narrow" w:hAnsi="Arial Narrow"/>
          <w:sz w:val="24"/>
          <w:szCs w:val="24"/>
        </w:rPr>
        <w:t>5</w:t>
      </w:r>
      <w:r w:rsidR="00E0418D"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125,26 zł</w:t>
      </w:r>
      <w:r w:rsidR="00241203">
        <w:rPr>
          <w:rFonts w:ascii="Arial Narrow" w:hAnsi="Arial Narrow"/>
          <w:sz w:val="24"/>
          <w:szCs w:val="24"/>
        </w:rPr>
        <w:t>,</w:t>
      </w:r>
      <w:r w:rsidR="006F5439" w:rsidRPr="00241203">
        <w:rPr>
          <w:rFonts w:ascii="Arial Narrow" w:hAnsi="Arial Narrow"/>
          <w:sz w:val="24"/>
          <w:szCs w:val="24"/>
        </w:rPr>
        <w:t xml:space="preserve"> co określa nam dochód dla:</w:t>
      </w:r>
    </w:p>
    <w:p w:rsidR="00794B80" w:rsidRPr="00241203" w:rsidRDefault="00794B80" w:rsidP="00794B80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- go</w:t>
      </w:r>
      <w:r>
        <w:rPr>
          <w:rFonts w:ascii="Arial Narrow" w:hAnsi="Arial Narrow"/>
          <w:sz w:val="24"/>
          <w:szCs w:val="24"/>
        </w:rPr>
        <w:t>spodarstwa domowego jednoosobowego 5</w:t>
      </w:r>
      <w:r w:rsidR="00E0418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125,26 zł,</w:t>
      </w:r>
    </w:p>
    <w:p w:rsidR="006F5439" w:rsidRPr="00241203" w:rsidRDefault="006F5439" w:rsidP="002412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- gospodarstwa domowego dwuosobowego 7</w:t>
      </w:r>
      <w:r w:rsidR="00E0418D"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175,364 zł,</w:t>
      </w:r>
    </w:p>
    <w:p w:rsidR="006F5439" w:rsidRPr="00241203" w:rsidRDefault="006F5439" w:rsidP="002412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- gospodarstwa domowego trzyosobowego 9</w:t>
      </w:r>
      <w:r w:rsidR="00E0418D"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225,468 zł,</w:t>
      </w:r>
    </w:p>
    <w:p w:rsidR="006F5439" w:rsidRPr="00241203" w:rsidRDefault="006F5439" w:rsidP="002412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lastRenderedPageBreak/>
        <w:t>- gospodarstwa domowego czteroosobowego 11 275,572 zł,</w:t>
      </w:r>
    </w:p>
    <w:p w:rsidR="006F5439" w:rsidRPr="00241203" w:rsidRDefault="006F5439" w:rsidP="002412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- gospodarstwa domowego pięcioosobowego 13 325,676 zł,</w:t>
      </w:r>
    </w:p>
    <w:p w:rsidR="00241203" w:rsidRDefault="006F5439" w:rsidP="002412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- gospodarstwa domowego sześcioosobowego 15 375,78 zł</w:t>
      </w:r>
      <w:r w:rsidR="00241203">
        <w:rPr>
          <w:rFonts w:ascii="Arial Narrow" w:hAnsi="Arial Narrow"/>
          <w:sz w:val="24"/>
          <w:szCs w:val="24"/>
        </w:rPr>
        <w:t>.</w:t>
      </w:r>
    </w:p>
    <w:p w:rsidR="00794B80" w:rsidRDefault="00DA14EB" w:rsidP="002412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ED6BC3" w:rsidRDefault="00794B80" w:rsidP="00241203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D6BC3">
        <w:rPr>
          <w:rFonts w:ascii="Arial Narrow" w:hAnsi="Arial Narrow"/>
          <w:b/>
          <w:sz w:val="24"/>
          <w:szCs w:val="24"/>
        </w:rPr>
        <w:t xml:space="preserve">W formie obowiązkowej ustalono kaucję zabezpieczającą umowę najmu w wysokości </w:t>
      </w:r>
      <w:r w:rsidR="00E0418D" w:rsidRPr="00ED6BC3">
        <w:rPr>
          <w:rFonts w:ascii="Arial Narrow" w:hAnsi="Arial Narrow"/>
          <w:b/>
          <w:sz w:val="24"/>
          <w:szCs w:val="24"/>
        </w:rPr>
        <w:br/>
      </w:r>
      <w:r w:rsidRPr="00ED6BC3">
        <w:rPr>
          <w:rFonts w:ascii="Arial Narrow" w:hAnsi="Arial Narrow"/>
          <w:b/>
          <w:sz w:val="24"/>
          <w:szCs w:val="24"/>
        </w:rPr>
        <w:t>6-krotności miesięcznego czynszu za dany lokal, obliczanego według stawki czynszu obowiązującej w dniu podpisania umowy najmu lokalu mieszkalnego.</w:t>
      </w:r>
    </w:p>
    <w:p w:rsidR="00794B80" w:rsidRDefault="00794B80" w:rsidP="00ED6BC3">
      <w:pPr>
        <w:spacing w:after="0"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 rozpatrzeniu wniosków o zawarcie umowy najmu, zostanie sporządzona lista wniosków uszeregowanych w kolejności od największej do najmniejszej liczby uzyskanych punktów, obejmująca imiona i nazwiska najemców.</w:t>
      </w:r>
    </w:p>
    <w:p w:rsidR="00ED6BC3" w:rsidRDefault="00ED6BC3" w:rsidP="00ED6BC3">
      <w:pPr>
        <w:spacing w:after="0"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Następnie lista najemców zostanie przekazana do Spółki MBM Sp. z o.o., celem zawarcia wstępnych umów najmu z przyszłymi najemcami.</w:t>
      </w:r>
    </w:p>
    <w:p w:rsidR="00794B80" w:rsidRDefault="00794B80" w:rsidP="00ED6BC3">
      <w:pPr>
        <w:spacing w:after="0"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przypadku, gdy lista mieszkań będzie wyższa od liczby najemców, Prezydent Miasta Włocławek będzie mógł ogłosić dodatkowy nabór wniosków.</w:t>
      </w:r>
    </w:p>
    <w:p w:rsidR="00241203" w:rsidRDefault="00241203" w:rsidP="002412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ED6BC3" w:rsidRPr="00ED6BC3" w:rsidRDefault="00ED6BC3" w:rsidP="00241203">
      <w:pPr>
        <w:spacing w:after="0" w:line="276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ED6BC3">
        <w:rPr>
          <w:rFonts w:ascii="Arial Narrow" w:hAnsi="Arial Narrow"/>
          <w:b/>
          <w:sz w:val="24"/>
          <w:szCs w:val="24"/>
        </w:rPr>
        <w:t xml:space="preserve">Po zawarciu umów najmu z najemcami lokali mieszkalnych przy ul. Celulozowej zostanie </w:t>
      </w:r>
      <w:r>
        <w:rPr>
          <w:rFonts w:ascii="Arial Narrow" w:hAnsi="Arial Narrow"/>
          <w:b/>
          <w:sz w:val="24"/>
          <w:szCs w:val="24"/>
        </w:rPr>
        <w:t>rozpoczęty</w:t>
      </w:r>
      <w:r w:rsidRPr="00ED6BC3">
        <w:rPr>
          <w:rFonts w:ascii="Arial Narrow" w:hAnsi="Arial Narrow"/>
          <w:b/>
          <w:sz w:val="24"/>
          <w:szCs w:val="24"/>
        </w:rPr>
        <w:t xml:space="preserve"> nabór wniosków o dopłaty do mieszkań. </w:t>
      </w:r>
    </w:p>
    <w:p w:rsidR="00241203" w:rsidRDefault="00241203" w:rsidP="00241203">
      <w:pPr>
        <w:spacing w:after="0"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7929BF" w:rsidRPr="00241203">
        <w:rPr>
          <w:rFonts w:ascii="Arial Narrow" w:hAnsi="Arial Narrow"/>
          <w:sz w:val="24"/>
          <w:szCs w:val="24"/>
        </w:rPr>
        <w:t xml:space="preserve">iesięczna wysokość dopłat </w:t>
      </w:r>
      <w:r w:rsidR="000D6596" w:rsidRPr="00241203">
        <w:rPr>
          <w:rFonts w:ascii="Arial Narrow" w:hAnsi="Arial Narrow"/>
          <w:sz w:val="24"/>
          <w:szCs w:val="24"/>
        </w:rPr>
        <w:t>jest równa</w:t>
      </w:r>
      <w:r w:rsidR="005E0C21" w:rsidRPr="00241203">
        <w:rPr>
          <w:rFonts w:ascii="Arial Narrow" w:hAnsi="Arial Narrow"/>
          <w:sz w:val="24"/>
          <w:szCs w:val="24"/>
        </w:rPr>
        <w:t xml:space="preserve"> 1/12 kwoty iloczynu średniego wskaźnika  przeliczeniowego kosztu odtworzenia 1 m</w:t>
      </w:r>
      <w:r w:rsidR="005E0C21" w:rsidRPr="00241203">
        <w:rPr>
          <w:rFonts w:ascii="Arial Narrow" w:hAnsi="Arial Narrow"/>
          <w:sz w:val="24"/>
          <w:szCs w:val="24"/>
          <w:vertAlign w:val="superscript"/>
        </w:rPr>
        <w:t>2</w:t>
      </w:r>
      <w:r w:rsidR="005E0C21" w:rsidRPr="00241203">
        <w:rPr>
          <w:rFonts w:ascii="Arial Narrow" w:hAnsi="Arial Narrow"/>
          <w:sz w:val="24"/>
          <w:szCs w:val="24"/>
        </w:rPr>
        <w:t xml:space="preserve"> powierzchni użytkowej budynków mieszkalnych (dla Włocławka obowiązuje obecnie kwota 3</w:t>
      </w:r>
      <w:r w:rsidR="00FE6ABC">
        <w:rPr>
          <w:rFonts w:ascii="Arial Narrow" w:hAnsi="Arial Narrow"/>
          <w:sz w:val="24"/>
          <w:szCs w:val="24"/>
        </w:rPr>
        <w:t>340</w:t>
      </w:r>
      <w:bookmarkStart w:id="0" w:name="_GoBack"/>
      <w:bookmarkEnd w:id="0"/>
      <w:r w:rsidR="005E0C21" w:rsidRPr="00241203">
        <w:rPr>
          <w:rFonts w:ascii="Arial Narrow" w:hAnsi="Arial Narrow"/>
          <w:sz w:val="24"/>
          <w:szCs w:val="24"/>
        </w:rPr>
        <w:t xml:space="preserve">,00 zł) obowiązującego w dniu złożenia wniosku o dopłaty </w:t>
      </w:r>
      <w:r>
        <w:rPr>
          <w:rFonts w:ascii="Arial Narrow" w:hAnsi="Arial Narrow"/>
          <w:sz w:val="24"/>
          <w:szCs w:val="24"/>
        </w:rPr>
        <w:br/>
      </w:r>
      <w:r w:rsidR="005E0C21" w:rsidRPr="00241203">
        <w:rPr>
          <w:rFonts w:ascii="Arial Narrow" w:hAnsi="Arial Narrow"/>
          <w:sz w:val="24"/>
          <w:szCs w:val="24"/>
        </w:rPr>
        <w:t xml:space="preserve">w gminie, na terenie </w:t>
      </w:r>
      <w:r>
        <w:rPr>
          <w:rFonts w:ascii="Arial Narrow" w:hAnsi="Arial Narrow"/>
          <w:sz w:val="24"/>
          <w:szCs w:val="24"/>
        </w:rPr>
        <w:t>której położone jest mieszkanie</w:t>
      </w:r>
      <w:r w:rsidR="005E0C21" w:rsidRPr="00241203">
        <w:rPr>
          <w:rFonts w:ascii="Arial Narrow" w:hAnsi="Arial Narrow"/>
          <w:sz w:val="24"/>
          <w:szCs w:val="24"/>
        </w:rPr>
        <w:t>, powierzchni normatywnej mieszkania oraz</w:t>
      </w:r>
      <w:r w:rsidR="00945932" w:rsidRPr="00241203">
        <w:rPr>
          <w:rFonts w:ascii="Arial Narrow" w:hAnsi="Arial Narrow"/>
          <w:sz w:val="24"/>
          <w:szCs w:val="24"/>
        </w:rPr>
        <w:t> </w:t>
      </w:r>
      <w:r w:rsidR="005E0C21" w:rsidRPr="00241203">
        <w:rPr>
          <w:rFonts w:ascii="Arial Narrow" w:hAnsi="Arial Narrow"/>
          <w:sz w:val="24"/>
          <w:szCs w:val="24"/>
        </w:rPr>
        <w:t>współczynnika dopłaty wynoszącego 1,8% (zgodnie z art. 10 ust.1 ustawy z dnia 20 lipca 2018 r. o</w:t>
      </w:r>
      <w:r w:rsidR="0010282B" w:rsidRPr="00241203">
        <w:rPr>
          <w:rFonts w:ascii="Arial Narrow" w:hAnsi="Arial Narrow"/>
          <w:sz w:val="24"/>
          <w:szCs w:val="24"/>
        </w:rPr>
        <w:t> </w:t>
      </w:r>
      <w:r w:rsidR="005E0C21" w:rsidRPr="00241203">
        <w:rPr>
          <w:rFonts w:ascii="Arial Narrow" w:hAnsi="Arial Narrow"/>
          <w:sz w:val="24"/>
          <w:szCs w:val="24"/>
        </w:rPr>
        <w:t xml:space="preserve">pomocy państwa w ponoszeniu wydatków mieszkaniowych w pierwszych latach najmu mieszkania </w:t>
      </w:r>
      <w:r w:rsidR="0010282B" w:rsidRPr="00241203">
        <w:rPr>
          <w:rFonts w:ascii="Arial Narrow" w:hAnsi="Arial Narrow"/>
          <w:sz w:val="24"/>
          <w:szCs w:val="24"/>
        </w:rPr>
        <w:t>(</w:t>
      </w:r>
      <w:r w:rsidR="005E0C21" w:rsidRPr="00241203">
        <w:rPr>
          <w:rFonts w:ascii="Arial Narrow" w:hAnsi="Arial Narrow"/>
          <w:sz w:val="24"/>
          <w:szCs w:val="24"/>
        </w:rPr>
        <w:t>Dz.</w:t>
      </w:r>
      <w:r w:rsidR="00945932" w:rsidRPr="00241203">
        <w:rPr>
          <w:rFonts w:ascii="Arial Narrow" w:hAnsi="Arial Narrow"/>
          <w:sz w:val="24"/>
          <w:szCs w:val="24"/>
        </w:rPr>
        <w:t> </w:t>
      </w:r>
      <w:r w:rsidR="005E0C21" w:rsidRPr="00241203">
        <w:rPr>
          <w:rFonts w:ascii="Arial Narrow" w:hAnsi="Arial Narrow"/>
          <w:sz w:val="24"/>
          <w:szCs w:val="24"/>
        </w:rPr>
        <w:t>U. z 2018 r. poz. 1540; zm.: Dz. U. z 2019 r. poz. 1309)</w:t>
      </w:r>
      <w:r>
        <w:rPr>
          <w:rFonts w:ascii="Arial Narrow" w:hAnsi="Arial Narrow"/>
          <w:sz w:val="24"/>
          <w:szCs w:val="24"/>
        </w:rPr>
        <w:t>.</w:t>
      </w:r>
    </w:p>
    <w:p w:rsidR="00241203" w:rsidRDefault="00241203" w:rsidP="00241203">
      <w:pPr>
        <w:spacing w:after="0"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 xml:space="preserve">Art. 7d. Ustawy z dnia 8 grudnia 2006 r. o finansowym wsparciu tworzenia lokali mieszkalnych na wynajem, mieszkań chronionych, noclegowni, schronisk dla bezdomnych, ogrzewalni </w:t>
      </w:r>
      <w:r>
        <w:rPr>
          <w:rFonts w:ascii="Arial Narrow" w:hAnsi="Arial Narrow"/>
          <w:sz w:val="24"/>
          <w:szCs w:val="24"/>
        </w:rPr>
        <w:br/>
      </w:r>
      <w:r w:rsidRPr="00241203">
        <w:rPr>
          <w:rFonts w:ascii="Arial Narrow" w:hAnsi="Arial Narrow"/>
          <w:sz w:val="24"/>
          <w:szCs w:val="24"/>
        </w:rPr>
        <w:t>i tymczasowych pomieszczeń</w:t>
      </w:r>
      <w:r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określa wysokość czynszu za 1 m 2 powierzchni użytkowej lokalu mieszkalnego utworzonego z udziałem gminy nie może przekraczać w skali roku 4 % wartości odtworzeniowej lokalu.</w:t>
      </w:r>
    </w:p>
    <w:p w:rsidR="00241203" w:rsidRDefault="00241203" w:rsidP="00241203">
      <w:pPr>
        <w:spacing w:after="0"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241203">
        <w:rPr>
          <w:rFonts w:ascii="Arial Narrow" w:hAnsi="Arial Narrow"/>
          <w:sz w:val="24"/>
          <w:szCs w:val="24"/>
        </w:rPr>
        <w:t>Zgodnie z tabelą wartości średnich wskaźników przeliczeniowych kosztu odtworzenia 1 m2 powierzchni użytkowej budynków mieszkalnych,</w:t>
      </w:r>
      <w:r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 xml:space="preserve">obowiązujących w II kwartale 2019 roku ogłoszonej przez Bank Gospodarstwa </w:t>
      </w:r>
      <w:r w:rsidR="00ED6BC3">
        <w:rPr>
          <w:rFonts w:ascii="Arial Narrow" w:hAnsi="Arial Narrow"/>
          <w:sz w:val="24"/>
          <w:szCs w:val="24"/>
        </w:rPr>
        <w:t xml:space="preserve">Krajowego komunikatem z dnia 29 marca </w:t>
      </w:r>
      <w:r w:rsidRPr="00241203">
        <w:rPr>
          <w:rFonts w:ascii="Arial Narrow" w:hAnsi="Arial Narrow"/>
          <w:sz w:val="24"/>
          <w:szCs w:val="24"/>
        </w:rPr>
        <w:t>2019</w:t>
      </w:r>
      <w:r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r.,</w:t>
      </w:r>
      <w:r>
        <w:rPr>
          <w:rFonts w:ascii="Arial Narrow" w:hAnsi="Arial Narrow"/>
          <w:sz w:val="24"/>
          <w:szCs w:val="24"/>
        </w:rPr>
        <w:t xml:space="preserve"> </w:t>
      </w:r>
      <w:r w:rsidR="00ED6BC3">
        <w:rPr>
          <w:rFonts w:ascii="Arial Narrow" w:hAnsi="Arial Narrow"/>
          <w:sz w:val="24"/>
          <w:szCs w:val="24"/>
        </w:rPr>
        <w:t xml:space="preserve">dla miasta Włocławek wynosi 3 </w:t>
      </w:r>
      <w:r w:rsidRPr="00241203">
        <w:rPr>
          <w:rFonts w:ascii="Arial Narrow" w:hAnsi="Arial Narrow"/>
          <w:sz w:val="24"/>
          <w:szCs w:val="24"/>
        </w:rPr>
        <w:t>340,00 zł</w:t>
      </w:r>
      <w:r>
        <w:rPr>
          <w:rFonts w:ascii="Arial Narrow" w:hAnsi="Arial Narrow"/>
          <w:sz w:val="24"/>
          <w:szCs w:val="24"/>
        </w:rPr>
        <w:t xml:space="preserve">. </w:t>
      </w:r>
      <w:r w:rsidRPr="00241203">
        <w:rPr>
          <w:rFonts w:ascii="Arial Narrow" w:hAnsi="Arial Narrow"/>
          <w:sz w:val="24"/>
          <w:szCs w:val="24"/>
        </w:rPr>
        <w:t>Zatem miesięczny czynsz na chwilę obecną wynosiłby 11,13</w:t>
      </w:r>
      <w:r>
        <w:rPr>
          <w:rFonts w:ascii="Arial Narrow" w:hAnsi="Arial Narrow"/>
          <w:sz w:val="24"/>
          <w:szCs w:val="24"/>
        </w:rPr>
        <w:t xml:space="preserve"> zł </w:t>
      </w:r>
      <w:r w:rsidR="00ED6BC3">
        <w:rPr>
          <w:rFonts w:ascii="Arial Narrow" w:hAnsi="Arial Narrow"/>
          <w:sz w:val="24"/>
          <w:szCs w:val="24"/>
        </w:rPr>
        <w:t xml:space="preserve">wg następującego wyliczenia 3 </w:t>
      </w:r>
      <w:r w:rsidRPr="00241203">
        <w:rPr>
          <w:rFonts w:ascii="Arial Narrow" w:hAnsi="Arial Narrow"/>
          <w:sz w:val="24"/>
          <w:szCs w:val="24"/>
        </w:rPr>
        <w:t xml:space="preserve">340,00 </w:t>
      </w:r>
      <w:r>
        <w:rPr>
          <w:rFonts w:ascii="Arial Narrow" w:hAnsi="Arial Narrow"/>
          <w:sz w:val="24"/>
          <w:szCs w:val="24"/>
        </w:rPr>
        <w:t xml:space="preserve">zł </w:t>
      </w:r>
      <w:r w:rsidRPr="00241203">
        <w:rPr>
          <w:rFonts w:ascii="Arial Narrow" w:hAnsi="Arial Narrow"/>
          <w:sz w:val="24"/>
          <w:szCs w:val="24"/>
        </w:rPr>
        <w:t>x 4%/12miesięcy  =</w:t>
      </w:r>
      <w:r>
        <w:rPr>
          <w:rFonts w:ascii="Arial Narrow" w:hAnsi="Arial Narrow"/>
          <w:sz w:val="24"/>
          <w:szCs w:val="24"/>
        </w:rPr>
        <w:t xml:space="preserve"> </w:t>
      </w:r>
      <w:r w:rsidRPr="00241203">
        <w:rPr>
          <w:rFonts w:ascii="Arial Narrow" w:hAnsi="Arial Narrow"/>
          <w:sz w:val="24"/>
          <w:szCs w:val="24"/>
        </w:rPr>
        <w:t>11,13 zł</w:t>
      </w:r>
      <w:r>
        <w:rPr>
          <w:rFonts w:ascii="Arial Narrow" w:hAnsi="Arial Narrow"/>
          <w:sz w:val="24"/>
          <w:szCs w:val="24"/>
        </w:rPr>
        <w:t xml:space="preserve">. </w:t>
      </w:r>
      <w:r w:rsidRPr="00241203">
        <w:rPr>
          <w:rFonts w:ascii="Arial Narrow" w:hAnsi="Arial Narrow"/>
          <w:sz w:val="24"/>
          <w:szCs w:val="24"/>
        </w:rPr>
        <w:t xml:space="preserve">Wskaźnik ten </w:t>
      </w:r>
      <w:r>
        <w:rPr>
          <w:rFonts w:ascii="Arial Narrow" w:hAnsi="Arial Narrow"/>
          <w:sz w:val="24"/>
          <w:szCs w:val="24"/>
        </w:rPr>
        <w:t>może się zmieniać</w:t>
      </w:r>
      <w:r w:rsidRPr="00241203">
        <w:rPr>
          <w:rFonts w:ascii="Arial Narrow" w:hAnsi="Arial Narrow"/>
          <w:sz w:val="24"/>
          <w:szCs w:val="24"/>
        </w:rPr>
        <w:t xml:space="preserve"> kwartalnie w ciągu każdego roku.</w:t>
      </w:r>
    </w:p>
    <w:p w:rsidR="00241203" w:rsidRDefault="00241203" w:rsidP="001F5462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41203">
        <w:rPr>
          <w:rFonts w:ascii="Arial Narrow" w:eastAsia="Times New Roman" w:hAnsi="Arial Narrow" w:cs="Times New Roman"/>
          <w:sz w:val="24"/>
          <w:szCs w:val="24"/>
          <w:lang w:eastAsia="pl-PL"/>
        </w:rPr>
        <w:t>D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opłaty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 mieszkań 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>będą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wypłacane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przez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okres 15 lat, dlatego też jest to preferowany okres zawierania umów najmu. 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Umowy będą </w:t>
      </w:r>
      <w:r w:rsidR="001F546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zawierane z najemcami przez Spółkę MBM Sp. z o.o. oraz będą 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>miały formę najmu instytucjonalnego.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1F5462">
        <w:rPr>
          <w:rFonts w:ascii="Arial Narrow" w:eastAsia="Times New Roman" w:hAnsi="Arial Narrow" w:cs="Arial"/>
          <w:sz w:val="24"/>
          <w:szCs w:val="24"/>
          <w:lang w:eastAsia="pl-PL"/>
        </w:rPr>
        <w:t>Do u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>mowy</w:t>
      </w:r>
      <w:r w:rsidR="001F546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najmu instytucjonalnego należy 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>dołączyć</w:t>
      </w:r>
      <w:r w:rsidRPr="00241203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 oświadczenie najemcy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> w formie aktu notarialnego, w którym najemca </w:t>
      </w:r>
      <w:r w:rsidRPr="00241203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poddał się egzekucji </w:t>
      </w:r>
      <w:r w:rsidR="001F5462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</w:r>
      <w:r w:rsidRPr="00241203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i zobowiązał do wydana i opróżnienia lokalu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>. Ma to na celu znaczne przyspieszenie postępowania na wypadek, gdyby najemca nie chciał się z niego w późniejszym czasie wynieść. Co jednak istotne, najemca musi również oświadczyć, że </w:t>
      </w:r>
      <w:r w:rsidRPr="00241203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przyjął do wiadomości, że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 w razie konieczności wykonania </w:t>
      </w:r>
      <w:r w:rsidR="001F5462">
        <w:rPr>
          <w:rFonts w:ascii="Arial Narrow" w:eastAsia="Times New Roman" w:hAnsi="Arial Narrow" w:cs="Arial"/>
          <w:sz w:val="24"/>
          <w:szCs w:val="24"/>
          <w:lang w:eastAsia="pl-PL"/>
        </w:rPr>
        <w:br/>
        <w:t>ww.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zobowiązania do opuszczenia lokalu, </w:t>
      </w:r>
      <w:r w:rsidRPr="00241203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nie przysługuje mu prawo do lokalu socjalnego ani pomieszczenia tymczasowego, co de facto oznacza możliwość tzw. eksmisji na bruk. Najemca może być zatem zmuszony do opuszczenia lokalu nawet w sytuacji, gdy nie ma gdzie mieszkać </w:t>
      </w:r>
      <w:r w:rsidR="001F5462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</w:r>
      <w:r w:rsidRPr="00241203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i gdy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Pr="00241203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nie ma możliwości otrzymania lokalu socjalnego ani pomieszczenia tymczasowego.</w:t>
      </w:r>
      <w:r w:rsidR="001F5462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241203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Zarówno najemca jak i wynajmujący mogą wypowiedzieć umowę przypadkach określonych w ustawie, jak i w tych, które zostaną określone w umowie. </w:t>
      </w:r>
    </w:p>
    <w:p w:rsidR="00ED6BC3" w:rsidRDefault="00ED6BC3" w:rsidP="001F5462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D6BC3" w:rsidRDefault="00ED6BC3" w:rsidP="001F5462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D6BC3" w:rsidRDefault="00ED6BC3" w:rsidP="001F5462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D6BC3" w:rsidRDefault="00ED6BC3" w:rsidP="001F5462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D6BC3" w:rsidRDefault="00ED6BC3" w:rsidP="001F5462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D6BC3" w:rsidRDefault="00ED6BC3" w:rsidP="001F5462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D6BC3" w:rsidRPr="001F5462" w:rsidRDefault="00ED6BC3" w:rsidP="00ED6BC3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Sporządzono w Wydziale Gospodarowania Mieniem Komunalnym</w:t>
      </w:r>
    </w:p>
    <w:sectPr w:rsidR="00ED6BC3" w:rsidRPr="001F5462" w:rsidSect="00945932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36"/>
    <w:rsid w:val="000D6596"/>
    <w:rsid w:val="0010282B"/>
    <w:rsid w:val="001F5462"/>
    <w:rsid w:val="00241203"/>
    <w:rsid w:val="003215F3"/>
    <w:rsid w:val="0040127B"/>
    <w:rsid w:val="00477136"/>
    <w:rsid w:val="004E45BD"/>
    <w:rsid w:val="004E7C2C"/>
    <w:rsid w:val="004F48AA"/>
    <w:rsid w:val="005E0C21"/>
    <w:rsid w:val="006F5439"/>
    <w:rsid w:val="0071471B"/>
    <w:rsid w:val="007929BF"/>
    <w:rsid w:val="00794B80"/>
    <w:rsid w:val="007B58BD"/>
    <w:rsid w:val="008055D1"/>
    <w:rsid w:val="00831F51"/>
    <w:rsid w:val="008B4BEC"/>
    <w:rsid w:val="00925464"/>
    <w:rsid w:val="00945932"/>
    <w:rsid w:val="009A53A5"/>
    <w:rsid w:val="009E7797"/>
    <w:rsid w:val="00A424FF"/>
    <w:rsid w:val="00A61654"/>
    <w:rsid w:val="00AD3303"/>
    <w:rsid w:val="00C1667D"/>
    <w:rsid w:val="00C20CB6"/>
    <w:rsid w:val="00C701D0"/>
    <w:rsid w:val="00D06982"/>
    <w:rsid w:val="00DA14EB"/>
    <w:rsid w:val="00DD6767"/>
    <w:rsid w:val="00E0418D"/>
    <w:rsid w:val="00ED6BC3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EEF9"/>
  <w15:docId w15:val="{348EFF3A-0071-453D-8563-7EDA7C6A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1654"/>
    <w:rPr>
      <w:color w:val="808080"/>
    </w:rPr>
  </w:style>
  <w:style w:type="paragraph" w:styleId="Lista">
    <w:name w:val="List"/>
    <w:basedOn w:val="Tekstpodstawowy"/>
    <w:rsid w:val="009E779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7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797"/>
  </w:style>
  <w:style w:type="paragraph" w:styleId="Bezodstpw">
    <w:name w:val="No Spacing"/>
    <w:uiPriority w:val="1"/>
    <w:qFormat/>
    <w:rsid w:val="004E45B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4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Eurocash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Kazanecka</dc:creator>
  <cp:lastModifiedBy>Bartłomiej Kucharczyk</cp:lastModifiedBy>
  <cp:revision>2</cp:revision>
  <cp:lastPrinted>2019-10-03T07:45:00Z</cp:lastPrinted>
  <dcterms:created xsi:type="dcterms:W3CDTF">2019-10-07T08:39:00Z</dcterms:created>
  <dcterms:modified xsi:type="dcterms:W3CDTF">2019-10-07T08:39:00Z</dcterms:modified>
</cp:coreProperties>
</file>